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6" w:rsidRPr="00FE11C6" w:rsidRDefault="00FE11C6" w:rsidP="00FE11C6">
      <w:pPr>
        <w:spacing w:after="268" w:line="240" w:lineRule="auto"/>
        <w:ind w:right="-384"/>
        <w:jc w:val="both"/>
        <w:outlineLvl w:val="0"/>
        <w:rPr>
          <w:rFonts w:ascii="DIN Pro Cond" w:eastAsia="Times New Roman" w:hAnsi="DIN Pro Cond" w:cs="Segoe UI"/>
          <w:caps/>
          <w:color w:val="000000" w:themeColor="text1"/>
          <w:spacing w:val="150"/>
          <w:kern w:val="36"/>
          <w:sz w:val="24"/>
          <w:szCs w:val="24"/>
          <w:lang w:eastAsia="ru-RU"/>
        </w:rPr>
      </w:pPr>
      <w:bookmarkStart w:id="0" w:name="_GoBack"/>
      <w:r w:rsidRPr="00FE11C6">
        <w:rPr>
          <w:rFonts w:ascii="DIN Pro Cond" w:eastAsia="Times New Roman" w:hAnsi="DIN Pro Cond" w:cs="Segoe UI"/>
          <w:caps/>
          <w:color w:val="000000" w:themeColor="text1"/>
          <w:spacing w:val="150"/>
          <w:kern w:val="36"/>
          <w:sz w:val="24"/>
          <w:szCs w:val="24"/>
          <w:lang w:eastAsia="ru-RU"/>
        </w:rPr>
        <w:t xml:space="preserve">Политика конфиденциальности и защита </w:t>
      </w:r>
      <w:bookmarkEnd w:id="0"/>
      <w:r w:rsidRPr="00FE11C6">
        <w:rPr>
          <w:rFonts w:ascii="DIN Pro Cond" w:eastAsia="Times New Roman" w:hAnsi="DIN Pro Cond" w:cs="Segoe UI"/>
          <w:caps/>
          <w:color w:val="000000" w:themeColor="text1"/>
          <w:spacing w:val="150"/>
          <w:kern w:val="36"/>
          <w:sz w:val="24"/>
          <w:szCs w:val="24"/>
          <w:lang w:eastAsia="ru-RU"/>
        </w:rPr>
        <w:t>персональных данных.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Политика конфиденциальности и защита персональных данных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1. ОБЩИЕ ПОЛОЖЕНИЯ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1.1. Настоящая Политика конфиденциальности персональных данных (далее – Политика конфиденциальности) действует в отношении всей информации, ко</w:t>
      </w:r>
      <w:r w:rsidR="00EC6CE6">
        <w:rPr>
          <w:rFonts w:ascii="DIN Pro Cond" w:eastAsia="Times New Roman" w:hAnsi="DIN Pro Cond" w:cs="Segoe UI"/>
          <w:spacing w:val="4"/>
          <w:lang w:eastAsia="ru-RU"/>
        </w:rPr>
        <w:t xml:space="preserve">торую Интернет-магазин 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«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 xml:space="preserve">» (далее – «Интернет-магазин»), расположенный на доменном имени </w:t>
      </w:r>
      <w:proofErr w:type="spellStart"/>
      <w:r w:rsidRPr="007C00F5">
        <w:rPr>
          <w:rFonts w:ascii="DIN Pro Cond" w:eastAsia="Times New Roman" w:hAnsi="DIN Pro Cond" w:cs="Segoe UI"/>
          <w:spacing w:val="4"/>
          <w:lang w:eastAsia="ru-RU"/>
        </w:rPr>
        <w:t>www</w:t>
      </w:r>
      <w:proofErr w:type="spellEnd"/>
      <w:r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-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com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,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может получить о Пользователе во время использования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, программ и продуктов Интернет-магазина.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1.2. Использование Пользователем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означает согласие Пользователя на обработку его персональных данных, а также с её условиями и целями. Согласие на обработку персональных данных может быть отозвано Пользователем в установленном законом порядке. При несогласии пользователя на обработку его персональных данных, он обязан прекратить использование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1.3. Использование Пользователем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означает согласие с настоящей Политикой конфиденциальности. В случае несогласия с условиями Политики конфиденциальности Пользователь обязан прекратить использование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1.4. Настоящая Политика конфиденциальности применяется только к са</w:t>
      </w:r>
      <w:r w:rsidR="00EC6CE6">
        <w:rPr>
          <w:rFonts w:ascii="DIN Pro Cond" w:eastAsia="Times New Roman" w:hAnsi="DIN Pro Cond" w:cs="Segoe UI"/>
          <w:spacing w:val="4"/>
          <w:lang w:eastAsia="ru-RU"/>
        </w:rPr>
        <w:t xml:space="preserve">йту </w:t>
      </w:r>
      <w:proofErr w:type="gramStart"/>
      <w:r w:rsidR="00EC6CE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="00EC6CE6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EC6CE6">
        <w:rPr>
          <w:rFonts w:ascii="DIN Pro Cond" w:eastAsia="Times New Roman" w:hAnsi="DIN Pro Cond" w:cs="Segoe UI"/>
          <w:spacing w:val="4"/>
          <w:highlight w:val="yellow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«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»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1.5. Администрация сайта не проверяет достоверность персональных данных,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предоставляемых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Пользователем сайта Интернет-магазина.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1.6. Правовое регулирование деятельности по обработке персональных (использованию) персональных данных осуществляется на основании Федерального закона РФ №152-ФЗ "О персональных данных" от 27.07.2006 г.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2. ОПРЕДЕЛЕНИЕ ТЕРМИНОВ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2.1. В настоящей Политике конфиденциальности используются следующие термины: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2.1.1. «Администрация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«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»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2.1.2.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2.1.3.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2.1.4.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2.1.5. «Пользователь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(далее – Пользователь)» – лицо, имеющее доступ к Сайту, посредством сети Интернет и использующее Сайт интернет-магазина.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2.1.6. «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Cookies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2.1.7. «IP-адрес» — уникальный сетевой адрес узла в компьютерной сети, построенной по протоколу IP.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 ПРЕДМЕТ ПОЛИТИКИ КОНФИДЕНЦИАЛЬНОСТИ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 и включают в себя следующую информацию: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3.2.1. фамилию, имя, отчество Пользователя;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3.2.2. контактный телефон Пользователя;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3.2.3. адрес электронной почты (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e-mail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>);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3.2.4. адрес доставки Товара;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3.2.5. место жительство Пользователя.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• IP адрес;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• информация из 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cookies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>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• информация о браузере (или иной программе, которая осуществляет доступ к показу рекламы);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lastRenderedPageBreak/>
        <w:t>• время доступа;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• адрес страницы, на которой расположен рекламный блок;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• 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реферер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(адрес предыдущей страницы).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3.3.1. Отключение 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cookies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может повлечь невозможность доступа к частям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, требующим авторизации.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4. ЦЕЛИ СБОРА ПЕРСОНАЛЬНОЙ ИНФОРМАЦИИ ПОЛЬЗОВАТЕЛЯ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может использовать в целях: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4.1.1. Идентификации Пользователя, зарегистрированного на сайте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, для оформления заказа и (или) заключения Договора купли-продажи товара дис</w:t>
      </w:r>
      <w:r w:rsidR="00EC6CE6">
        <w:rPr>
          <w:rFonts w:ascii="DIN Pro Cond" w:eastAsia="Times New Roman" w:hAnsi="DIN Pro Cond" w:cs="Segoe UI"/>
          <w:spacing w:val="4"/>
          <w:lang w:eastAsia="ru-RU"/>
        </w:rPr>
        <w:t xml:space="preserve">танционным способом 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с  «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»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4.1.2. Предоставления Пользователю доступа к персонализированным ресурсам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, оказания услуг, обработка запросов и заявок от Пользователя.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4.1.7. Уведомления Пользователя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о состоянии Заказа.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lastRenderedPageBreak/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или от имени партнеров Интернет-магазина.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4.1.11. Осуществления рекламной деятельности с согласия Пользователя.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4.1.12. Предоставления доступа Пользователю на сайты или сервисы партнеров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с целью получения продуктов, обновлений и услуг.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5. СПОСОБЫ И СРОКИ ОБРАБОТКИ ПЕРСОНАЛЬНОЙ ИНФОРМАЦИИ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5.2.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иным организациям, в целях выполнения заказа Пользователя, оформленного на Сайте интернет-магазина 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«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»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,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включая доставку Товара, а также в целях организации информирования его о предоставляемых интернет-магазином 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«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»</w:t>
      </w:r>
      <w:r w:rsidR="00EC6CE6" w:rsidRPr="00FE11C6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товарах, услугах, акциях и скидках.</w:t>
      </w:r>
      <w:proofErr w:type="gramEnd"/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C6CE6" w:rsidRPr="00194982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 ОБЯЗАТЕЛЬСТВА СТОРОН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6.1. Пользователь обязан: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6.2. Администрация сайта обязана: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7. ОТВЕТСТВЕННОСТЬ СТОРОН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7.1. Администрация сайта, не исполнившая свои обязательства, несёт ответственность за документально-подтвержденный ущерб,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7.2.1. Стала публичным достоянием до её утраты или разглашения.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7.2.2. Была получена от третьей стороны до момента её получения Администрацией сайта.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7.2.3. Была разглашена с согласия Пользователя.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8. РАЗРЕШЕНИЕ СПОРОВ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9. ДОПОЛНИТЕЛЬНЫЕ УСЛОВИЯ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интернет-магазина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, если иное не предусмотрено новой редакцией Политики конфиденциальности.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9.3. Действующая Политика конфиденциальности размещена на стран</w:t>
      </w:r>
      <w:r w:rsidR="00EC6CE6">
        <w:rPr>
          <w:rFonts w:ascii="DIN Pro Cond" w:eastAsia="Times New Roman" w:hAnsi="DIN Pro Cond" w:cs="Segoe UI"/>
          <w:spacing w:val="4"/>
          <w:lang w:eastAsia="ru-RU"/>
        </w:rPr>
        <w:t>ице по адресу</w:t>
      </w:r>
      <w:r w:rsidR="00EC6CE6" w:rsidRPr="00EC6CE6">
        <w:rPr>
          <w:rFonts w:ascii="DIN Pro Cond" w:eastAsia="Times New Roman" w:hAnsi="DIN Pro Cond" w:cs="Segoe UI"/>
          <w:spacing w:val="4"/>
          <w:highlight w:val="yellow"/>
          <w:lang w:eastAsia="ru-RU"/>
        </w:rPr>
        <w:t xml:space="preserve"> 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www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-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com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СОГЛАСИЕ НА ОБРАБОТКУ ПЕРСОНАЛЬНЫХ ДАННЫХ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свободно, своей волей и в своем интересе даю свое согласие администратору сайта 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-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com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 – Индивидуальный предприниматель</w:t>
      </w:r>
      <w:r w:rsidR="00693899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proofErr w:type="spellStart"/>
      <w:r w:rsidR="00693899" w:rsidRPr="007C00F5">
        <w:rPr>
          <w:rFonts w:ascii="DIN Pro Cond" w:eastAsia="Times New Roman" w:hAnsi="DIN Pro Cond" w:cs="Segoe UI"/>
          <w:spacing w:val="4"/>
          <w:lang w:eastAsia="ru-RU"/>
        </w:rPr>
        <w:t>Тарасенко</w:t>
      </w:r>
      <w:proofErr w:type="spellEnd"/>
      <w:r w:rsidR="00693899" w:rsidRPr="007C00F5">
        <w:rPr>
          <w:rFonts w:ascii="DIN Pro Cond" w:eastAsia="Times New Roman" w:hAnsi="DIN Pro Cond" w:cs="Segoe UI"/>
          <w:spacing w:val="4"/>
          <w:lang w:eastAsia="ru-RU"/>
        </w:rPr>
        <w:t xml:space="preserve"> Виталий Викторович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 xml:space="preserve">   (ИП «</w:t>
      </w:r>
      <w:proofErr w:type="spellStart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Тарасенко</w:t>
      </w:r>
      <w:proofErr w:type="spellEnd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 xml:space="preserve"> Виталий Викторович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 xml:space="preserve">», ИНН </w:t>
      </w:r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500904954910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, ОГРН</w:t>
      </w:r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ИП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318505300059841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 xml:space="preserve"> от </w:t>
      </w:r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15.06.2018 г.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 xml:space="preserve">, адрес: </w:t>
      </w:r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 xml:space="preserve">143930, Московская область, г. </w:t>
      </w:r>
      <w:proofErr w:type="spellStart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Балашиха</w:t>
      </w:r>
      <w:proofErr w:type="spellEnd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 xml:space="preserve">, </w:t>
      </w:r>
      <w:proofErr w:type="spellStart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мрк</w:t>
      </w:r>
      <w:proofErr w:type="spellEnd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proofErr w:type="gramEnd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proofErr w:type="gramStart"/>
      <w:r w:rsidR="00E05276" w:rsidRPr="007C00F5">
        <w:rPr>
          <w:rFonts w:ascii="DIN Pro Cond" w:eastAsia="Times New Roman" w:hAnsi="DIN Pro Cond" w:cs="Segoe UI"/>
          <w:spacing w:val="4"/>
          <w:lang w:eastAsia="ru-RU"/>
        </w:rPr>
        <w:t>Салтыковка, Мирской проезд, д.5, кв.124</w:t>
      </w:r>
      <w:r w:rsidRPr="007C00F5">
        <w:rPr>
          <w:rFonts w:ascii="DIN Pro Cond" w:eastAsia="Times New Roman" w:hAnsi="DIN Pro Cond" w:cs="Segoe UI"/>
          <w:spacing w:val="4"/>
          <w:lang w:eastAsia="ru-RU"/>
        </w:rPr>
        <w:t>),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далее – «Оператор», на обработку своих персональных данных, указанных при регистрации путем заполнения 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веб-формы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на сайтах</w:t>
      </w:r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 xml:space="preserve"> 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ellen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-</w:t>
      </w:r>
      <w:proofErr w:type="spellStart"/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kloss</w:t>
      </w:r>
      <w:proofErr w:type="spellEnd"/>
      <w:r w:rsidR="00EC6CE6" w:rsidRPr="007C00F5">
        <w:rPr>
          <w:rFonts w:ascii="DIN Pro Cond" w:eastAsia="Times New Roman" w:hAnsi="DIN Pro Cond" w:cs="Segoe UI"/>
          <w:spacing w:val="4"/>
          <w:lang w:eastAsia="ru-RU"/>
        </w:rPr>
        <w:t>.</w:t>
      </w:r>
      <w:r w:rsidR="00EC6CE6" w:rsidRPr="007C00F5">
        <w:rPr>
          <w:rFonts w:ascii="DIN Pro Cond" w:eastAsia="Times New Roman" w:hAnsi="DIN Pro Cond" w:cs="Segoe UI"/>
          <w:spacing w:val="4"/>
          <w:lang w:val="en-US" w:eastAsia="ru-RU"/>
        </w:rPr>
        <w:t>com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 и его 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поддоменов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>, далее – «Сайт», направляемой (заполненной) с использованием Сайта.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(дата рождения, номер телефона, адрес электронной почты, почтовый адрес) и иную другую информацию. 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br/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Оператора для последующей реализации Субъекту Персональных Данных товаров и/или услуг, направления почтовых сообщений и смс-уведомлений о подтверждении заказов товаров и/или услуг, информировании о стадиях исполнения заказов, информирования о вновь предлагаемых товарах и/или услугах или об изменении условий реализации товаров и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/или услуг, а также информирования о специальных предложениях, в том числе персональных.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>Датой выдачи согласия на обработку персональных данных Субъекта Персональных Данных является дата оформления заказа, либо регистрации на Сайте.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Оператора.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</w:r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Оператор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lastRenderedPageBreak/>
        <w:t>сохранения конфиденциальности персональных данных Субъекта Персональных Данных.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Оператор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>Настоящим Субъект Персональных Данных подтверждает и согласен с тем, что: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 xml:space="preserve">1.    настоящее согласие на обработку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 w:rsidRPr="00FE11C6">
        <w:rPr>
          <w:rFonts w:ascii="DIN Pro Cond" w:eastAsia="Times New Roman" w:hAnsi="DIN Pro Cond" w:cs="Segoe UI"/>
          <w:spacing w:val="4"/>
          <w:lang w:eastAsia="ru-RU"/>
        </w:rPr>
        <w:t>C</w:t>
      </w:r>
      <w:proofErr w:type="gramEnd"/>
      <w:r w:rsidRPr="00FE11C6">
        <w:rPr>
          <w:rFonts w:ascii="DIN Pro Cond" w:eastAsia="Times New Roman" w:hAnsi="DIN Pro Cond" w:cs="Segoe UI"/>
          <w:spacing w:val="4"/>
          <w:lang w:eastAsia="ru-RU"/>
        </w:rPr>
        <w:t>айта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, действует бессрочно с момента регистрации и оформления заказа на </w:t>
      </w:r>
      <w:proofErr w:type="spellStart"/>
      <w:r w:rsidRPr="00FE11C6">
        <w:rPr>
          <w:rFonts w:ascii="DIN Pro Cond" w:eastAsia="Times New Roman" w:hAnsi="DIN Pro Cond" w:cs="Segoe UI"/>
          <w:spacing w:val="4"/>
          <w:lang w:eastAsia="ru-RU"/>
        </w:rPr>
        <w:t>Cайте</w:t>
      </w:r>
      <w:proofErr w:type="spellEnd"/>
      <w:r w:rsidRPr="00FE11C6">
        <w:rPr>
          <w:rFonts w:ascii="DIN Pro Cond" w:eastAsia="Times New Roman" w:hAnsi="DIN Pro Cond" w:cs="Segoe UI"/>
          <w:spacing w:val="4"/>
          <w:lang w:eastAsia="ru-RU"/>
        </w:rPr>
        <w:t xml:space="preserve"> магазина, либо регистрации;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>2.    настоящее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форме;</w:t>
      </w:r>
      <w:r w:rsidRPr="00FE11C6">
        <w:rPr>
          <w:rFonts w:ascii="DIN Pro Cond" w:eastAsia="Times New Roman" w:hAnsi="DIN Pro Cond" w:cs="Segoe UI"/>
          <w:spacing w:val="4"/>
          <w:lang w:eastAsia="ru-RU"/>
        </w:rPr>
        <w:br/>
        <w:t>3.    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FE11C6" w:rsidRPr="00FE11C6" w:rsidRDefault="00FE11C6" w:rsidP="00FE11C6">
      <w:pPr>
        <w:shd w:val="clear" w:color="auto" w:fill="FFFFFF" w:themeFill="background1"/>
        <w:spacing w:after="320" w:line="240" w:lineRule="auto"/>
        <w:jc w:val="both"/>
        <w:rPr>
          <w:rFonts w:ascii="DIN Pro Cond" w:eastAsia="Times New Roman" w:hAnsi="DIN Pro Cond" w:cs="Segoe UI"/>
          <w:spacing w:val="4"/>
          <w:lang w:eastAsia="ru-RU"/>
        </w:rPr>
      </w:pPr>
      <w:r w:rsidRPr="00FE11C6">
        <w:rPr>
          <w:rFonts w:ascii="DIN Pro Cond" w:eastAsia="Times New Roman" w:hAnsi="DIN Pro Cond" w:cs="Segoe UI"/>
          <w:spacing w:val="4"/>
          <w:lang w:eastAsia="ru-RU"/>
        </w:rPr>
        <w:t> </w:t>
      </w:r>
    </w:p>
    <w:p w:rsidR="00374648" w:rsidRPr="00FE11C6" w:rsidRDefault="00374648" w:rsidP="00FE11C6">
      <w:pPr>
        <w:shd w:val="clear" w:color="auto" w:fill="FFFFFF" w:themeFill="background1"/>
        <w:spacing w:line="240" w:lineRule="auto"/>
        <w:jc w:val="both"/>
      </w:pPr>
    </w:p>
    <w:sectPr w:rsidR="00374648" w:rsidRPr="00FE11C6" w:rsidSect="003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IN Pro 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C6"/>
    <w:rsid w:val="00157B2C"/>
    <w:rsid w:val="0019461B"/>
    <w:rsid w:val="00194982"/>
    <w:rsid w:val="001A17ED"/>
    <w:rsid w:val="00374648"/>
    <w:rsid w:val="00693899"/>
    <w:rsid w:val="007C00F5"/>
    <w:rsid w:val="00E05276"/>
    <w:rsid w:val="00E6503A"/>
    <w:rsid w:val="00EC6CE6"/>
    <w:rsid w:val="00FE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3A"/>
  </w:style>
  <w:style w:type="paragraph" w:styleId="1">
    <w:name w:val="heading 1"/>
    <w:basedOn w:val="a"/>
    <w:link w:val="10"/>
    <w:uiPriority w:val="9"/>
    <w:qFormat/>
    <w:rsid w:val="00FE11C6"/>
    <w:pPr>
      <w:spacing w:after="268" w:line="240" w:lineRule="auto"/>
      <w:ind w:right="-384"/>
      <w:outlineLvl w:val="0"/>
    </w:pPr>
    <w:rPr>
      <w:rFonts w:ascii="Times New Roman" w:eastAsia="Times New Roman" w:hAnsi="Times New Roman" w:cs="Times New Roman"/>
      <w:caps/>
      <w:color w:val="FFFFFF"/>
      <w:spacing w:val="150"/>
      <w:kern w:val="36"/>
      <w:sz w:val="82"/>
      <w:szCs w:val="8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C6"/>
    <w:rPr>
      <w:rFonts w:ascii="Times New Roman" w:eastAsia="Times New Roman" w:hAnsi="Times New Roman" w:cs="Times New Roman"/>
      <w:caps/>
      <w:color w:val="FFFFFF"/>
      <w:spacing w:val="150"/>
      <w:kern w:val="36"/>
      <w:sz w:val="82"/>
      <w:szCs w:val="8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2019-11-27T08:55:00Z</cp:lastPrinted>
  <dcterms:created xsi:type="dcterms:W3CDTF">2019-11-27T07:29:00Z</dcterms:created>
  <dcterms:modified xsi:type="dcterms:W3CDTF">2019-11-27T10:13:00Z</dcterms:modified>
</cp:coreProperties>
</file>